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DF" w:rsidRDefault="00D03A87" w:rsidP="0075549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-414020</wp:posOffset>
            </wp:positionV>
            <wp:extent cx="1040765" cy="895985"/>
            <wp:effectExtent l="19050" t="0" r="6985" b="0"/>
            <wp:wrapSquare wrapText="bothSides"/>
            <wp:docPr id="3" name="Obrázok 2" descr="logo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-f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2DA" w:rsidRPr="00277A0D" w:rsidRDefault="009F07DF" w:rsidP="007554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Základná škola s materskou školou Jána </w:t>
      </w:r>
      <w:proofErr w:type="spellStart"/>
      <w:r>
        <w:rPr>
          <w:b/>
          <w:sz w:val="28"/>
          <w:szCs w:val="28"/>
        </w:rPr>
        <w:t>Vojtaššáka</w:t>
      </w:r>
      <w:proofErr w:type="spellEnd"/>
      <w:r>
        <w:rPr>
          <w:b/>
          <w:sz w:val="28"/>
          <w:szCs w:val="28"/>
        </w:rPr>
        <w:t xml:space="preserve"> Zákamenné</w:t>
      </w:r>
    </w:p>
    <w:p w:rsidR="00FE2946" w:rsidRPr="00277A0D" w:rsidRDefault="006241F7" w:rsidP="00755493">
      <w:pPr>
        <w:spacing w:after="0"/>
        <w:jc w:val="center"/>
        <w:rPr>
          <w:b/>
          <w:sz w:val="28"/>
          <w:szCs w:val="28"/>
        </w:rPr>
      </w:pPr>
      <w:r w:rsidRPr="00277A0D">
        <w:rPr>
          <w:b/>
          <w:sz w:val="28"/>
          <w:szCs w:val="28"/>
        </w:rPr>
        <w:t xml:space="preserve"> z poverenia Komisie pre náborové turnaje mládeže SŠZ</w:t>
      </w:r>
    </w:p>
    <w:p w:rsidR="006241F7" w:rsidRDefault="006241F7" w:rsidP="0075549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organizujú</w:t>
      </w:r>
    </w:p>
    <w:p w:rsidR="006241F7" w:rsidRPr="003B12DA" w:rsidRDefault="006241F7" w:rsidP="00755493">
      <w:pPr>
        <w:spacing w:after="120"/>
        <w:jc w:val="center"/>
        <w:rPr>
          <w:b/>
          <w:sz w:val="32"/>
          <w:szCs w:val="28"/>
        </w:rPr>
      </w:pPr>
      <w:r w:rsidRPr="003B12DA">
        <w:rPr>
          <w:b/>
          <w:sz w:val="32"/>
          <w:szCs w:val="28"/>
        </w:rPr>
        <w:t xml:space="preserve">SEMIFINÁLE </w:t>
      </w:r>
      <w:r w:rsidR="009F07DF">
        <w:rPr>
          <w:b/>
          <w:sz w:val="32"/>
          <w:szCs w:val="28"/>
        </w:rPr>
        <w:t>9</w:t>
      </w:r>
      <w:r w:rsidRPr="003B12DA">
        <w:rPr>
          <w:b/>
          <w:sz w:val="32"/>
          <w:szCs w:val="28"/>
        </w:rPr>
        <w:t xml:space="preserve">. ročníka Grand </w:t>
      </w:r>
      <w:proofErr w:type="spellStart"/>
      <w:r w:rsidRPr="003B12DA">
        <w:rPr>
          <w:b/>
          <w:sz w:val="32"/>
          <w:szCs w:val="28"/>
        </w:rPr>
        <w:t>Prix</w:t>
      </w:r>
      <w:proofErr w:type="spellEnd"/>
      <w:r w:rsidRPr="003B12DA">
        <w:rPr>
          <w:b/>
          <w:sz w:val="32"/>
          <w:szCs w:val="28"/>
        </w:rPr>
        <w:t xml:space="preserve"> m</w:t>
      </w:r>
      <w:r w:rsidR="003B12DA" w:rsidRPr="003B12DA">
        <w:rPr>
          <w:b/>
          <w:sz w:val="32"/>
          <w:szCs w:val="28"/>
        </w:rPr>
        <w:t>ládeže 201</w:t>
      </w:r>
      <w:r w:rsidR="009F07DF">
        <w:rPr>
          <w:b/>
          <w:sz w:val="32"/>
          <w:szCs w:val="28"/>
        </w:rPr>
        <w:t>5</w:t>
      </w:r>
      <w:r w:rsidR="003B12DA" w:rsidRPr="003B12DA">
        <w:rPr>
          <w:b/>
          <w:sz w:val="32"/>
          <w:szCs w:val="28"/>
        </w:rPr>
        <w:t>/201</w:t>
      </w:r>
      <w:r w:rsidR="009F07DF">
        <w:rPr>
          <w:b/>
          <w:sz w:val="32"/>
          <w:szCs w:val="28"/>
        </w:rPr>
        <w:t>6</w:t>
      </w:r>
      <w:r w:rsidR="003B12DA" w:rsidRPr="003B12DA">
        <w:rPr>
          <w:b/>
          <w:sz w:val="32"/>
          <w:szCs w:val="28"/>
        </w:rPr>
        <w:t xml:space="preserve"> – oblasť Stred</w:t>
      </w:r>
    </w:p>
    <w:p w:rsidR="006241F7" w:rsidRDefault="006241F7">
      <w:pPr>
        <w:rPr>
          <w:b/>
        </w:rPr>
      </w:pPr>
      <w:r>
        <w:rPr>
          <w:b/>
        </w:rPr>
        <w:t>Termín:</w:t>
      </w:r>
      <w:r w:rsidR="00ED5166">
        <w:rPr>
          <w:b/>
        </w:rPr>
        <w:tab/>
      </w:r>
      <w:r w:rsidR="00ED5166">
        <w:rPr>
          <w:b/>
        </w:rPr>
        <w:tab/>
      </w:r>
      <w:r w:rsidR="00ED5166">
        <w:rPr>
          <w:b/>
        </w:rPr>
        <w:tab/>
      </w:r>
      <w:r w:rsidR="009F07DF">
        <w:t>29</w:t>
      </w:r>
      <w:r w:rsidR="00277A0D">
        <w:t>. m</w:t>
      </w:r>
      <w:r w:rsidRPr="00ED5166">
        <w:t>áj 201</w:t>
      </w:r>
      <w:r w:rsidR="009F07DF">
        <w:t>6</w:t>
      </w:r>
      <w:r w:rsidRPr="00ED5166">
        <w:t xml:space="preserve"> (</w:t>
      </w:r>
      <w:r w:rsidR="009F07DF">
        <w:t>nedeľa</w:t>
      </w:r>
      <w:r w:rsidR="002C6086">
        <w:t>)</w:t>
      </w:r>
    </w:p>
    <w:p w:rsidR="003B12DA" w:rsidRDefault="006241F7" w:rsidP="00B56458">
      <w:pPr>
        <w:spacing w:after="0"/>
        <w:rPr>
          <w:sz w:val="24"/>
          <w:szCs w:val="24"/>
        </w:rPr>
      </w:pPr>
      <w:r>
        <w:rPr>
          <w:b/>
        </w:rPr>
        <w:t>Miesto konania:</w:t>
      </w:r>
      <w:r w:rsidR="00ED5166">
        <w:rPr>
          <w:b/>
        </w:rPr>
        <w:tab/>
      </w:r>
      <w:r w:rsidR="00ED5166">
        <w:rPr>
          <w:b/>
        </w:rPr>
        <w:tab/>
      </w:r>
      <w:r w:rsidR="009F07DF">
        <w:t xml:space="preserve">Pizza </w:t>
      </w:r>
      <w:proofErr w:type="spellStart"/>
      <w:r w:rsidR="009F07DF">
        <w:t>pub</w:t>
      </w:r>
      <w:proofErr w:type="spellEnd"/>
      <w:r w:rsidR="009F07DF">
        <w:t xml:space="preserve"> Facka, Zákamenné 33</w:t>
      </w:r>
      <w:r w:rsidR="003B12DA">
        <w:rPr>
          <w:sz w:val="24"/>
          <w:szCs w:val="24"/>
        </w:rPr>
        <w:t xml:space="preserve"> </w:t>
      </w:r>
    </w:p>
    <w:p w:rsidR="006241F7" w:rsidRDefault="006241F7" w:rsidP="00B56458">
      <w:pPr>
        <w:spacing w:after="120"/>
        <w:rPr>
          <w:b/>
        </w:rPr>
      </w:pPr>
      <w:r>
        <w:rPr>
          <w:b/>
        </w:rPr>
        <w:t xml:space="preserve">Riaditeľ turnaja: </w:t>
      </w:r>
      <w:r w:rsidR="00ED466E">
        <w:rPr>
          <w:b/>
        </w:rPr>
        <w:tab/>
      </w:r>
      <w:r w:rsidR="00ED466E">
        <w:rPr>
          <w:b/>
        </w:rPr>
        <w:tab/>
      </w:r>
      <w:r w:rsidR="00584796">
        <w:t xml:space="preserve">Mgr. Pavol </w:t>
      </w:r>
      <w:proofErr w:type="spellStart"/>
      <w:r w:rsidR="00584796">
        <w:t>Demko</w:t>
      </w:r>
      <w:proofErr w:type="spellEnd"/>
    </w:p>
    <w:p w:rsidR="006241F7" w:rsidRDefault="006241F7">
      <w:r>
        <w:rPr>
          <w:b/>
        </w:rPr>
        <w:t xml:space="preserve">Hlavný rozhodca:  </w:t>
      </w:r>
      <w:r w:rsidR="00ED5166">
        <w:rPr>
          <w:b/>
        </w:rPr>
        <w:tab/>
      </w:r>
      <w:r w:rsidR="00ED5166">
        <w:rPr>
          <w:b/>
        </w:rPr>
        <w:tab/>
      </w:r>
      <w:r w:rsidR="009F07DF">
        <w:t>IA Mgr. Karol Pekár</w:t>
      </w:r>
    </w:p>
    <w:p w:rsidR="006241F7" w:rsidRDefault="00DB69A5">
      <w:r>
        <w:rPr>
          <w:b/>
        </w:rPr>
        <w:t>Pomocní</w:t>
      </w:r>
      <w:r w:rsidR="006241F7">
        <w:rPr>
          <w:b/>
        </w:rPr>
        <w:t xml:space="preserve"> rozhodcovia: </w:t>
      </w:r>
      <w:r w:rsidR="00ED5166">
        <w:rPr>
          <w:b/>
        </w:rPr>
        <w:tab/>
      </w:r>
      <w:r w:rsidR="00ED5166">
        <w:rPr>
          <w:b/>
        </w:rPr>
        <w:tab/>
      </w:r>
      <w:r w:rsidR="009F07DF">
        <w:t xml:space="preserve">Ing. Jozef </w:t>
      </w:r>
      <w:proofErr w:type="spellStart"/>
      <w:r w:rsidR="009F07DF">
        <w:t>Šubjak</w:t>
      </w:r>
      <w:proofErr w:type="spellEnd"/>
      <w:r w:rsidR="009F07DF">
        <w:t>, PhD.</w:t>
      </w:r>
    </w:p>
    <w:p w:rsidR="006241F7" w:rsidRPr="00F77369" w:rsidRDefault="006241F7" w:rsidP="00F77369">
      <w:pPr>
        <w:ind w:left="2832" w:hanging="2832"/>
      </w:pPr>
      <w:r>
        <w:rPr>
          <w:b/>
        </w:rPr>
        <w:t xml:space="preserve">Hrací systém:  </w:t>
      </w:r>
      <w:r w:rsidR="00ED5166">
        <w:rPr>
          <w:b/>
        </w:rPr>
        <w:tab/>
      </w:r>
      <w:r>
        <w:t>6 samostatných kruhových turnajov po 10-tich hráčov na 9 kôl pre kategórie C08, C11, C14, D08, D11, D14</w:t>
      </w:r>
      <w:r>
        <w:rPr>
          <w:b/>
        </w:rPr>
        <w:t xml:space="preserve"> </w:t>
      </w:r>
    </w:p>
    <w:p w:rsidR="006241F7" w:rsidRDefault="006241F7">
      <w:r>
        <w:rPr>
          <w:b/>
        </w:rPr>
        <w:t xml:space="preserve">Tempo hry: </w:t>
      </w:r>
      <w:r w:rsidR="00F77369">
        <w:rPr>
          <w:b/>
        </w:rPr>
        <w:tab/>
      </w:r>
      <w:r w:rsidR="00F77369">
        <w:rPr>
          <w:b/>
        </w:rPr>
        <w:tab/>
      </w:r>
      <w:r w:rsidR="00F77369">
        <w:rPr>
          <w:b/>
        </w:rPr>
        <w:tab/>
      </w:r>
      <w:r w:rsidR="00151903">
        <w:t>pre každého hráča 15 minút na partiu + 5 sekúnd na ťah</w:t>
      </w:r>
    </w:p>
    <w:p w:rsidR="00D62D96" w:rsidRDefault="00151903" w:rsidP="00F77369">
      <w:pPr>
        <w:spacing w:after="0"/>
        <w:ind w:left="2837" w:hanging="2837"/>
      </w:pPr>
      <w:r>
        <w:rPr>
          <w:b/>
        </w:rPr>
        <w:t xml:space="preserve">Právo účasti:  </w:t>
      </w:r>
      <w:r w:rsidR="00F77369">
        <w:rPr>
          <w:b/>
        </w:rPr>
        <w:tab/>
      </w:r>
      <w:r w:rsidR="00651D4D" w:rsidRPr="00651D4D">
        <w:t>z</w:t>
      </w:r>
      <w:r>
        <w:t xml:space="preserve"> každej kategórie : </w:t>
      </w:r>
    </w:p>
    <w:p w:rsidR="00151903" w:rsidRDefault="00151903" w:rsidP="00D62D96">
      <w:pPr>
        <w:numPr>
          <w:ilvl w:val="0"/>
          <w:numId w:val="2"/>
        </w:numPr>
        <w:spacing w:after="0"/>
      </w:pPr>
      <w:r>
        <w:t>najlepších 9 hráčov podľa poradia v </w:t>
      </w:r>
      <w:r w:rsidR="00DB69A5">
        <w:t>základnej časti z oblasti Stred</w:t>
      </w:r>
    </w:p>
    <w:p w:rsidR="00151903" w:rsidRDefault="00F77369" w:rsidP="00D62D96">
      <w:pPr>
        <w:pStyle w:val="Odsekzoznamu"/>
        <w:numPr>
          <w:ilvl w:val="0"/>
          <w:numId w:val="2"/>
        </w:numPr>
        <w:spacing w:after="240"/>
      </w:pPr>
      <w:r>
        <w:t>h</w:t>
      </w:r>
      <w:r w:rsidR="00151903">
        <w:t>ráč s divokou kartou od usporiadateľa (1 hráč</w:t>
      </w:r>
      <w:r>
        <w:t xml:space="preserve"> v každej kategórii</w:t>
      </w:r>
      <w:r w:rsidR="00151903">
        <w:t>).</w:t>
      </w:r>
    </w:p>
    <w:p w:rsidR="00D62D96" w:rsidRPr="00277A0D" w:rsidRDefault="00D62D96" w:rsidP="00D62D96">
      <w:pPr>
        <w:pStyle w:val="Odsekzoznamu"/>
        <w:spacing w:after="240"/>
        <w:ind w:left="0"/>
        <w:rPr>
          <w:sz w:val="14"/>
        </w:rPr>
      </w:pPr>
    </w:p>
    <w:p w:rsidR="00B56458" w:rsidRDefault="00B56458" w:rsidP="00D62D96">
      <w:pPr>
        <w:pStyle w:val="Odsekzoznamu"/>
        <w:spacing w:after="240"/>
        <w:ind w:left="0"/>
        <w:rPr>
          <w:rFonts w:cs="TT1Bo00"/>
          <w:lang w:eastAsia="sk-SK"/>
        </w:rPr>
      </w:pPr>
      <w:r w:rsidRPr="00277A0D">
        <w:t>V</w:t>
      </w:r>
      <w:r w:rsidR="00DB69A5">
        <w:t> prípade, že niektorí z</w:t>
      </w:r>
      <w:r w:rsidR="00151903" w:rsidRPr="00277A0D">
        <w:t xml:space="preserve"> postupujúcich hráčov neprejavia záujem o účasť, </w:t>
      </w:r>
      <w:r w:rsidR="00151903" w:rsidRPr="00277A0D">
        <w:rPr>
          <w:b/>
        </w:rPr>
        <w:t>usporiadateľ semifinále bude oslovovať náhradníkov podľa celkového pora</w:t>
      </w:r>
      <w:r w:rsidRPr="00277A0D">
        <w:rPr>
          <w:b/>
        </w:rPr>
        <w:t>dia semifinálovej oblasti Stred</w:t>
      </w:r>
      <w:r w:rsidR="00151903" w:rsidRPr="00277A0D">
        <w:rPr>
          <w:b/>
        </w:rPr>
        <w:t>.</w:t>
      </w:r>
      <w:r w:rsidR="00151903" w:rsidRPr="00277A0D">
        <w:t xml:space="preserve"> </w:t>
      </w:r>
      <w:r w:rsidRPr="00277A0D">
        <w:rPr>
          <w:rFonts w:cs="TT1Bo00"/>
          <w:lang w:eastAsia="sk-SK"/>
        </w:rPr>
        <w:t>Do celoslovenského finále postúpia traja najlepší hráči z každého semifinálového turnaja a</w:t>
      </w:r>
      <w:r w:rsidR="00D62D96" w:rsidRPr="00277A0D">
        <w:rPr>
          <w:rFonts w:cs="TT1Bo00"/>
          <w:lang w:eastAsia="sk-SK"/>
        </w:rPr>
        <w:t xml:space="preserve"> </w:t>
      </w:r>
      <w:r w:rsidRPr="00277A0D">
        <w:rPr>
          <w:rFonts w:cs="TT1Bo00"/>
          <w:lang w:eastAsia="sk-SK"/>
        </w:rPr>
        <w:t>štvrtý v poradí z oblasti, z ktorej sa v danej kategórii zúčastnilo v základnej časti najviac</w:t>
      </w:r>
      <w:r w:rsidR="00D62D96" w:rsidRPr="00277A0D">
        <w:rPr>
          <w:rFonts w:cs="TT1Bo00"/>
          <w:lang w:eastAsia="sk-SK"/>
        </w:rPr>
        <w:t xml:space="preserve"> </w:t>
      </w:r>
      <w:r w:rsidRPr="00277A0D">
        <w:rPr>
          <w:rFonts w:cs="TT1Bo00"/>
          <w:lang w:eastAsia="sk-SK"/>
        </w:rPr>
        <w:t>hráčov s aspoň 3 odohratými turnajmi.</w:t>
      </w:r>
    </w:p>
    <w:p w:rsidR="00DB69A5" w:rsidRPr="00ED466E" w:rsidRDefault="00DB69A5" w:rsidP="00DB69A5">
      <w:pPr>
        <w:ind w:left="2832" w:hanging="2832"/>
        <w:jc w:val="both"/>
        <w:rPr>
          <w:color w:val="000000"/>
          <w:shd w:val="clear" w:color="auto" w:fill="FDFDFD"/>
        </w:rPr>
      </w:pPr>
      <w:r>
        <w:rPr>
          <w:b/>
        </w:rPr>
        <w:t>Hodnotenie:</w:t>
      </w:r>
      <w:r>
        <w:rPr>
          <w:b/>
        </w:rPr>
        <w:tab/>
      </w:r>
      <w:r w:rsidRPr="00ED466E">
        <w:t xml:space="preserve">1. </w:t>
      </w:r>
      <w:r>
        <w:t>B</w:t>
      </w:r>
      <w:r w:rsidRPr="00ED466E">
        <w:t>ody</w:t>
      </w:r>
      <w:r>
        <w:t xml:space="preserve">,  2. </w:t>
      </w:r>
      <w:proofErr w:type="spellStart"/>
      <w:r w:rsidRPr="00C7386F">
        <w:rPr>
          <w:color w:val="000000"/>
          <w:shd w:val="clear" w:color="auto" w:fill="FDFDFD"/>
        </w:rPr>
        <w:t>Sonnenborn-Berger</w:t>
      </w:r>
      <w:proofErr w:type="spellEnd"/>
      <w:r w:rsidRPr="00C7386F">
        <w:rPr>
          <w:color w:val="000000"/>
          <w:shd w:val="clear" w:color="auto" w:fill="FDFDFD"/>
        </w:rPr>
        <w:t xml:space="preserve">, </w:t>
      </w:r>
      <w:r>
        <w:rPr>
          <w:color w:val="000000"/>
          <w:shd w:val="clear" w:color="auto" w:fill="FDFDFD"/>
        </w:rPr>
        <w:t>3. Výsledok vzájomnej partie, 4</w:t>
      </w:r>
      <w:r w:rsidRPr="00C7386F">
        <w:rPr>
          <w:color w:val="000000"/>
          <w:shd w:val="clear" w:color="auto" w:fill="FDFDFD"/>
        </w:rPr>
        <w:t xml:space="preserve">. Počet výhier, </w:t>
      </w:r>
      <w:r>
        <w:rPr>
          <w:color w:val="000000"/>
          <w:shd w:val="clear" w:color="auto" w:fill="FDFDFD"/>
        </w:rPr>
        <w:t>5</w:t>
      </w:r>
      <w:r w:rsidRPr="00C7386F">
        <w:rPr>
          <w:color w:val="000000"/>
          <w:shd w:val="clear" w:color="auto" w:fill="FDFDFD"/>
        </w:rPr>
        <w:t>. Rozstrel v</w:t>
      </w:r>
      <w:r w:rsidRPr="00C7386F">
        <w:rPr>
          <w:b/>
        </w:rPr>
        <w:t xml:space="preserve"> </w:t>
      </w:r>
      <w:r w:rsidRPr="00C7386F">
        <w:rPr>
          <w:color w:val="000000"/>
          <w:shd w:val="clear" w:color="auto" w:fill="FDFDFD"/>
        </w:rPr>
        <w:t>bleskových partiách (v prípade potreby).</w:t>
      </w:r>
    </w:p>
    <w:p w:rsidR="00510068" w:rsidRDefault="00510068" w:rsidP="00F77369">
      <w:pPr>
        <w:ind w:left="2832" w:hanging="2832"/>
      </w:pPr>
      <w:r>
        <w:rPr>
          <w:b/>
        </w:rPr>
        <w:t xml:space="preserve">Prihlášky:        </w:t>
      </w:r>
      <w:r w:rsidR="00F77369">
        <w:rPr>
          <w:b/>
        </w:rPr>
        <w:tab/>
      </w:r>
      <w:r>
        <w:t xml:space="preserve">najneskôr do </w:t>
      </w:r>
      <w:r>
        <w:rPr>
          <w:b/>
        </w:rPr>
        <w:t>2</w:t>
      </w:r>
      <w:r w:rsidR="001966E9">
        <w:rPr>
          <w:b/>
        </w:rPr>
        <w:t>4</w:t>
      </w:r>
      <w:r>
        <w:rPr>
          <w:b/>
        </w:rPr>
        <w:t>. mája 201</w:t>
      </w:r>
      <w:r w:rsidR="006077D4">
        <w:rPr>
          <w:b/>
        </w:rPr>
        <w:t>6</w:t>
      </w:r>
      <w:r>
        <w:rPr>
          <w:b/>
        </w:rPr>
        <w:t xml:space="preserve"> </w:t>
      </w:r>
      <w:r>
        <w:t xml:space="preserve">na e-mail </w:t>
      </w:r>
      <w:proofErr w:type="spellStart"/>
      <w:r w:rsidR="006077D4" w:rsidRPr="006077D4">
        <w:rPr>
          <w:rFonts w:ascii="Arial" w:hAnsi="Arial" w:cs="Arial"/>
          <w:b/>
          <w:sz w:val="18"/>
          <w:szCs w:val="18"/>
          <w:shd w:val="clear" w:color="auto" w:fill="FFFFFF"/>
        </w:rPr>
        <w:t>pekar.karol@imafex.sk</w:t>
      </w:r>
      <w:proofErr w:type="spellEnd"/>
      <w:r w:rsidR="00F77369">
        <w:t xml:space="preserve">, </w:t>
      </w:r>
      <w:r>
        <w:t>alebo tele</w:t>
      </w:r>
      <w:r w:rsidR="00D62D96">
        <w:t>fonicky 090</w:t>
      </w:r>
      <w:r w:rsidR="006077D4">
        <w:t>3</w:t>
      </w:r>
      <w:r w:rsidR="00D62D96">
        <w:t xml:space="preserve"> </w:t>
      </w:r>
      <w:r w:rsidR="006077D4">
        <w:t>804176</w:t>
      </w:r>
      <w:r w:rsidR="00D422CE">
        <w:t>,0917571710</w:t>
      </w:r>
      <w:r>
        <w:t xml:space="preserve">. </w:t>
      </w:r>
      <w:r w:rsidRPr="00F77369">
        <w:rPr>
          <w:b/>
        </w:rPr>
        <w:t>Hráči, ktorí z akéhokoľvek dôvodu nepotvrdia svoj štart v semifinále GPX v stanovenom termíne, strácajú právo účasti v turnaji</w:t>
      </w:r>
      <w:r>
        <w:t xml:space="preserve"> a do</w:t>
      </w:r>
      <w:r w:rsidR="00D62D96">
        <w:t xml:space="preserve"> turnaja budú od 2</w:t>
      </w:r>
      <w:r w:rsidR="001966E9">
        <w:t>5</w:t>
      </w:r>
      <w:r w:rsidR="00D62D96">
        <w:t>. 5. pozývaní</w:t>
      </w:r>
      <w:r>
        <w:t xml:space="preserve"> náhradníci podľa celkového poradia GPX.</w:t>
      </w:r>
    </w:p>
    <w:p w:rsidR="00110FF6" w:rsidRPr="00110FF6" w:rsidRDefault="00110FF6" w:rsidP="002939E7">
      <w:pPr>
        <w:ind w:left="2832" w:hanging="2832"/>
      </w:pPr>
      <w:r>
        <w:rPr>
          <w:b/>
        </w:rPr>
        <w:t>Doprava:</w:t>
      </w:r>
      <w:r>
        <w:rPr>
          <w:b/>
        </w:rPr>
        <w:tab/>
      </w:r>
      <w:r w:rsidRPr="00110FF6">
        <w:t>Na náklady vysielajúceho klubu alebo školy</w:t>
      </w:r>
      <w:r>
        <w:t xml:space="preserve">. Za </w:t>
      </w:r>
      <w:r w:rsidRPr="00110FF6">
        <w:t>z</w:t>
      </w:r>
      <w:r w:rsidRPr="00110FF6">
        <w:rPr>
          <w:bCs/>
          <w:lang w:eastAsia="ar-SA"/>
        </w:rPr>
        <w:t>dravotný stav a poistenie zúčastnených zodpovedá vysielajúca organizácia.</w:t>
      </w:r>
    </w:p>
    <w:p w:rsidR="00755493" w:rsidRDefault="00510068" w:rsidP="00755493">
      <w:pPr>
        <w:spacing w:after="0"/>
        <w:ind w:left="2829" w:hanging="2832"/>
      </w:pPr>
      <w:r>
        <w:rPr>
          <w:b/>
        </w:rPr>
        <w:t xml:space="preserve">Harmonogram: </w:t>
      </w:r>
      <w:r>
        <w:t xml:space="preserve">   </w:t>
      </w:r>
      <w:r w:rsidR="002939E7">
        <w:tab/>
      </w:r>
      <w:r>
        <w:t xml:space="preserve">8:00 – 9:00 prezentácia </w:t>
      </w:r>
    </w:p>
    <w:p w:rsidR="00755493" w:rsidRDefault="00D62D96" w:rsidP="00755493">
      <w:pPr>
        <w:spacing w:after="0"/>
        <w:ind w:left="2829"/>
      </w:pPr>
      <w:r>
        <w:t>9: 10</w:t>
      </w:r>
      <w:r w:rsidR="00510068">
        <w:t xml:space="preserve"> – otvorenie</w:t>
      </w:r>
    </w:p>
    <w:p w:rsidR="00755493" w:rsidRDefault="00755493" w:rsidP="00755493">
      <w:pPr>
        <w:spacing w:after="0"/>
        <w:ind w:left="2829"/>
      </w:pPr>
      <w:r>
        <w:t>9:20</w:t>
      </w:r>
      <w:r w:rsidR="00510068">
        <w:t xml:space="preserve"> – prvé kolo</w:t>
      </w:r>
    </w:p>
    <w:p w:rsidR="00510068" w:rsidRDefault="00755493" w:rsidP="00755493">
      <w:pPr>
        <w:spacing w:after="0"/>
        <w:ind w:left="2829"/>
      </w:pPr>
      <w:r>
        <w:t>1</w:t>
      </w:r>
      <w:r w:rsidR="00361B7B">
        <w:t>5</w:t>
      </w:r>
      <w:r>
        <w:t>:0</w:t>
      </w:r>
      <w:r w:rsidR="00510068">
        <w:t>0 – záver a vyhodnotenie</w:t>
      </w:r>
    </w:p>
    <w:p w:rsidR="009363BE" w:rsidRDefault="00510068" w:rsidP="00ED466E">
      <w:pPr>
        <w:ind w:left="2832" w:hanging="2832"/>
      </w:pPr>
      <w:r>
        <w:rPr>
          <w:b/>
        </w:rPr>
        <w:t xml:space="preserve">Ceny: </w:t>
      </w:r>
      <w:r w:rsidR="00ED466E">
        <w:tab/>
      </w:r>
      <w:r>
        <w:t xml:space="preserve">Pre prvých troch hráčov v každej kategórii pohár a diplom. </w:t>
      </w:r>
      <w:r w:rsidR="00ED466E">
        <w:t xml:space="preserve">Každý účastník bude odmenený </w:t>
      </w:r>
      <w:r w:rsidR="002B1532">
        <w:t>spomienkovým predmetom</w:t>
      </w:r>
      <w:r>
        <w:t xml:space="preserve">. </w:t>
      </w:r>
    </w:p>
    <w:p w:rsidR="00DB69A5" w:rsidRDefault="009363BE" w:rsidP="00ED466E">
      <w:pPr>
        <w:ind w:left="2832" w:hanging="2832"/>
      </w:pPr>
      <w:r w:rsidRPr="00277A0D">
        <w:rPr>
          <w:b/>
        </w:rPr>
        <w:t xml:space="preserve">Občerstvenie: </w:t>
      </w:r>
      <w:r w:rsidR="00ED466E" w:rsidRPr="00277A0D">
        <w:rPr>
          <w:b/>
        </w:rPr>
        <w:tab/>
      </w:r>
      <w:r w:rsidR="00755493" w:rsidRPr="00277A0D">
        <w:rPr>
          <w:rFonts w:cs="TT1Bo00"/>
          <w:lang w:eastAsia="sk-SK"/>
        </w:rPr>
        <w:t>Pre každého hráča je zabezpečené občerstvenie + pitný režim</w:t>
      </w:r>
    </w:p>
    <w:p w:rsidR="00BC6593" w:rsidRDefault="00DB69A5" w:rsidP="00ED466E">
      <w:pPr>
        <w:ind w:left="2832" w:hanging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9A5" w:rsidRPr="00277A0D" w:rsidRDefault="00BC6593" w:rsidP="00ED466E">
      <w:pPr>
        <w:ind w:left="2832" w:hanging="2832"/>
      </w:pPr>
      <w:r>
        <w:t xml:space="preserve">                                                                                                                                      </w:t>
      </w:r>
      <w:r w:rsidR="00584796">
        <w:t xml:space="preserve">Mgr. Pavol </w:t>
      </w:r>
      <w:proofErr w:type="spellStart"/>
      <w:r w:rsidR="00584796">
        <w:t>Demko</w:t>
      </w:r>
      <w:proofErr w:type="spellEnd"/>
      <w:r w:rsidR="00DB69A5">
        <w:t xml:space="preserve">, </w:t>
      </w:r>
      <w:r w:rsidR="002B1532">
        <w:t>riaditeľ turnaja</w:t>
      </w:r>
    </w:p>
    <w:sectPr w:rsidR="00DB69A5" w:rsidRPr="00277A0D" w:rsidSect="00ED466E">
      <w:pgSz w:w="11906" w:h="16838"/>
      <w:pgMar w:top="1008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1EBD"/>
    <w:multiLevelType w:val="hybridMultilevel"/>
    <w:tmpl w:val="9B2A2528"/>
    <w:lvl w:ilvl="0" w:tplc="D6366EB6">
      <w:numFmt w:val="bullet"/>
      <w:lvlText w:val="-"/>
      <w:lvlJc w:val="left"/>
      <w:pPr>
        <w:ind w:left="339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2E134B8A"/>
    <w:multiLevelType w:val="hybridMultilevel"/>
    <w:tmpl w:val="8E8E65C6"/>
    <w:lvl w:ilvl="0" w:tplc="43C4222E"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41F7"/>
    <w:rsid w:val="00110FF6"/>
    <w:rsid w:val="00151903"/>
    <w:rsid w:val="001966E9"/>
    <w:rsid w:val="00277A0D"/>
    <w:rsid w:val="002939E7"/>
    <w:rsid w:val="002B1532"/>
    <w:rsid w:val="002C6086"/>
    <w:rsid w:val="00361B7B"/>
    <w:rsid w:val="003B12DA"/>
    <w:rsid w:val="004C37CA"/>
    <w:rsid w:val="00510068"/>
    <w:rsid w:val="00584796"/>
    <w:rsid w:val="005A5EEE"/>
    <w:rsid w:val="006077D4"/>
    <w:rsid w:val="006241F7"/>
    <w:rsid w:val="00651D4D"/>
    <w:rsid w:val="007106C8"/>
    <w:rsid w:val="00755493"/>
    <w:rsid w:val="007E5FFC"/>
    <w:rsid w:val="00900108"/>
    <w:rsid w:val="00906C97"/>
    <w:rsid w:val="009363BE"/>
    <w:rsid w:val="009A3D48"/>
    <w:rsid w:val="009F07DF"/>
    <w:rsid w:val="00B56458"/>
    <w:rsid w:val="00BC6593"/>
    <w:rsid w:val="00C3506F"/>
    <w:rsid w:val="00D03A87"/>
    <w:rsid w:val="00D06F4E"/>
    <w:rsid w:val="00D422CE"/>
    <w:rsid w:val="00D62D96"/>
    <w:rsid w:val="00D8061B"/>
    <w:rsid w:val="00D85DAC"/>
    <w:rsid w:val="00DB69A5"/>
    <w:rsid w:val="00ED1FBB"/>
    <w:rsid w:val="00ED466E"/>
    <w:rsid w:val="00ED5166"/>
    <w:rsid w:val="00EE31F7"/>
    <w:rsid w:val="00F52B09"/>
    <w:rsid w:val="00F77369"/>
    <w:rsid w:val="00F87FB7"/>
    <w:rsid w:val="00F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DA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903"/>
    <w:pPr>
      <w:ind w:left="720"/>
      <w:contextualSpacing/>
    </w:pPr>
  </w:style>
  <w:style w:type="character" w:styleId="Hypertextovprepojenie">
    <w:name w:val="Hyperlink"/>
    <w:uiPriority w:val="99"/>
    <w:unhideWhenUsed/>
    <w:rsid w:val="0051006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51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5166"/>
    <w:rPr>
      <w:rFonts w:ascii="Tahoma" w:hAnsi="Tahoma" w:cs="Tahoma"/>
      <w:sz w:val="16"/>
      <w:szCs w:val="16"/>
    </w:rPr>
  </w:style>
  <w:style w:type="character" w:customStyle="1" w:styleId="Hypertextovprepojenie1">
    <w:name w:val="Hypertextové prepojenie1"/>
    <w:rsid w:val="00110FF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B5645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</dc:creator>
  <cp:lastModifiedBy>SPU</cp:lastModifiedBy>
  <cp:revision>5</cp:revision>
  <dcterms:created xsi:type="dcterms:W3CDTF">2016-03-30T18:32:00Z</dcterms:created>
  <dcterms:modified xsi:type="dcterms:W3CDTF">2016-04-07T18:19:00Z</dcterms:modified>
</cp:coreProperties>
</file>