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70" w:rsidRDefault="00711170" w:rsidP="00711170">
      <w:pPr>
        <w:pStyle w:val="Nadpis1"/>
        <w:rPr>
          <w:rFonts w:ascii="Cambria" w:hAnsi="Cambria" w:cs="Cambria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 wp14:anchorId="2CB55D10" wp14:editId="44BFF95E">
            <wp:simplePos x="0" y="0"/>
            <wp:positionH relativeFrom="column">
              <wp:posOffset>5424805</wp:posOffset>
            </wp:positionH>
            <wp:positionV relativeFrom="paragraph">
              <wp:posOffset>-248920</wp:posOffset>
            </wp:positionV>
            <wp:extent cx="913765" cy="554990"/>
            <wp:effectExtent l="0" t="0" r="635" b="0"/>
            <wp:wrapTight wrapText="bothSides">
              <wp:wrapPolygon edited="0">
                <wp:start x="0" y="0"/>
                <wp:lineTo x="0" y="20760"/>
                <wp:lineTo x="21165" y="20760"/>
                <wp:lineTo x="2116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49">
        <w:rPr>
          <w:rFonts w:ascii="Cambria" w:hAnsi="Cambria" w:cs="Cambria"/>
          <w:sz w:val="24"/>
        </w:rPr>
        <w:t xml:space="preserve">                  </w:t>
      </w:r>
      <w:r>
        <w:rPr>
          <w:rFonts w:ascii="Cambria" w:hAnsi="Cambria" w:cs="Cambria"/>
          <w:sz w:val="24"/>
        </w:rPr>
        <w:t xml:space="preserve"> Primátor mesta Ma</w:t>
      </w:r>
      <w:r w:rsidR="008E1849">
        <w:rPr>
          <w:rFonts w:ascii="Cambria" w:hAnsi="Cambria" w:cs="Cambria"/>
          <w:sz w:val="24"/>
        </w:rPr>
        <w:t xml:space="preserve">lacky, Komisia pre </w:t>
      </w:r>
      <w:r>
        <w:rPr>
          <w:rFonts w:ascii="Cambria" w:hAnsi="Cambria" w:cs="Cambria"/>
          <w:sz w:val="24"/>
        </w:rPr>
        <w:t>mládež a šport Malacky,</w:t>
      </w:r>
    </w:p>
    <w:p w:rsidR="00711170" w:rsidRDefault="00711170" w:rsidP="00711170">
      <w:pPr>
        <w:jc w:val="center"/>
      </w:pPr>
      <w:r>
        <w:rPr>
          <w:rFonts w:ascii="Cambria" w:hAnsi="Cambria" w:cs="Cambria"/>
        </w:rPr>
        <w:t xml:space="preserve">CVČ  Malacky, </w:t>
      </w:r>
      <w:r>
        <w:rPr>
          <w:rFonts w:ascii="Cambria" w:hAnsi="Cambria" w:cs="Arial"/>
        </w:rPr>
        <w:t xml:space="preserve">ZŠ Dr. J. </w:t>
      </w:r>
      <w:proofErr w:type="spellStart"/>
      <w:r>
        <w:rPr>
          <w:rFonts w:ascii="Cambria" w:hAnsi="Cambria" w:cs="Arial"/>
        </w:rPr>
        <w:t>Dérera</w:t>
      </w:r>
      <w:proofErr w:type="spellEnd"/>
      <w:r>
        <w:rPr>
          <w:rFonts w:ascii="Cambria" w:hAnsi="Cambria" w:cs="Arial"/>
        </w:rPr>
        <w:t xml:space="preserve">  a sponzori</w:t>
      </w:r>
    </w:p>
    <w:p w:rsidR="00711170" w:rsidRDefault="00711170" w:rsidP="007111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3CE5ABA" wp14:editId="6E7B414C">
            <wp:simplePos x="0" y="0"/>
            <wp:positionH relativeFrom="column">
              <wp:posOffset>5647055</wp:posOffset>
            </wp:positionH>
            <wp:positionV relativeFrom="paragraph">
              <wp:posOffset>168080</wp:posOffset>
            </wp:positionV>
            <wp:extent cx="517525" cy="509905"/>
            <wp:effectExtent l="0" t="0" r="0" b="4445"/>
            <wp:wrapNone/>
            <wp:docPr id="2" name="Obrázok 2" descr="C:\Users\CVČ\Desktop\logo o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\Desktop\logo ot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 xml:space="preserve">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usporiadavajú</w:t>
      </w:r>
      <w:proofErr w:type="spellEnd"/>
      <w:r>
        <w:rPr>
          <w:rFonts w:ascii="Arial" w:hAnsi="Arial" w:cs="Arial"/>
        </w:rPr>
        <w:t xml:space="preserve">  </w:t>
      </w:r>
    </w:p>
    <w:p w:rsidR="00711170" w:rsidRDefault="00711170" w:rsidP="00711170">
      <w:pPr>
        <w:jc w:val="both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</w:rPr>
        <w:t xml:space="preserve">                  </w:t>
      </w:r>
    </w:p>
    <w:p w:rsidR="00711170" w:rsidRPr="00711170" w:rsidRDefault="00711170" w:rsidP="00711170">
      <w:pPr>
        <w:jc w:val="center"/>
        <w:rPr>
          <w:rFonts w:ascii="Arial" w:hAnsi="Arial" w:cs="Arial"/>
          <w:color w:val="FF0000"/>
        </w:rPr>
      </w:pPr>
      <w:r w:rsidRPr="00711170">
        <w:rPr>
          <w:rFonts w:ascii="Arial" w:hAnsi="Arial" w:cs="Arial"/>
          <w:b/>
          <w:bCs/>
          <w:color w:val="FF0000"/>
          <w:sz w:val="40"/>
          <w:u w:val="single"/>
        </w:rPr>
        <w:t>12.ročník detského šachového turnaja v Malackách</w:t>
      </w:r>
    </w:p>
    <w:p w:rsidR="00711170" w:rsidRDefault="00711170" w:rsidP="007111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ktorý je súčasťou 19.ročníka Regionálneho šachového festivalu</w:t>
      </w:r>
      <w:r>
        <w:rPr>
          <w:rFonts w:ascii="Arial" w:hAnsi="Arial" w:cs="Arial"/>
        </w:rPr>
        <w:t xml:space="preserve">) </w:t>
      </w:r>
    </w:p>
    <w:p w:rsidR="00711170" w:rsidRDefault="00711170" w:rsidP="00711170">
      <w:pPr>
        <w:jc w:val="both"/>
        <w:rPr>
          <w:sz w:val="28"/>
          <w:u w:val="single"/>
        </w:rPr>
      </w:pPr>
      <w:r>
        <w:rPr>
          <w:rFonts w:ascii="Arial" w:hAnsi="Arial" w:cs="Arial"/>
          <w:b/>
          <w:bCs/>
        </w:rPr>
        <w:t>Riaditeľ turnaja:</w:t>
      </w:r>
      <w:r w:rsidR="00C10D7B">
        <w:rPr>
          <w:rFonts w:ascii="Arial" w:hAnsi="Arial" w:cs="Arial"/>
        </w:rPr>
        <w:t xml:space="preserve"> RNDr. Tomáš </w:t>
      </w:r>
      <w:proofErr w:type="spellStart"/>
      <w:r w:rsidR="00C10D7B">
        <w:rPr>
          <w:rFonts w:ascii="Arial" w:hAnsi="Arial" w:cs="Arial"/>
        </w:rPr>
        <w:t>Chabada</w:t>
      </w:r>
      <w:proofErr w:type="spellEnd"/>
    </w:p>
    <w:p w:rsidR="00711170" w:rsidRDefault="00711170" w:rsidP="00711170">
      <w:pPr>
        <w:pStyle w:val="Nadpis2"/>
        <w:jc w:val="center"/>
        <w:rPr>
          <w:i/>
          <w:iCs/>
          <w:lang w:val="en-US"/>
        </w:rPr>
      </w:pPr>
      <w:r>
        <w:rPr>
          <w:sz w:val="28"/>
          <w:u w:val="single"/>
        </w:rPr>
        <w:t>Turnaj A</w:t>
      </w:r>
    </w:p>
    <w:p w:rsidR="00711170" w:rsidRDefault="00711170" w:rsidP="007111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lang w:val="en-US"/>
        </w:rPr>
        <w:t>Turnaj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A je</w:t>
      </w:r>
      <w:r w:rsidR="00D764C5">
        <w:rPr>
          <w:rFonts w:ascii="Arial" w:hAnsi="Arial" w:cs="Arial"/>
          <w:b/>
          <w:bCs/>
          <w:i/>
          <w:iCs/>
        </w:rPr>
        <w:t> súčasťou 9</w:t>
      </w:r>
      <w:r>
        <w:rPr>
          <w:rFonts w:ascii="Arial" w:hAnsi="Arial" w:cs="Arial"/>
          <w:b/>
          <w:bCs/>
          <w:i/>
          <w:iCs/>
        </w:rPr>
        <w:t>.</w:t>
      </w:r>
      <w:proofErr w:type="gramEnd"/>
      <w:r>
        <w:rPr>
          <w:rFonts w:ascii="Arial" w:hAnsi="Arial" w:cs="Arial"/>
          <w:b/>
          <w:bCs/>
          <w:i/>
          <w:iCs/>
        </w:rPr>
        <w:t xml:space="preserve"> ročníka GRAND PRIX mládeže 2019/20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Právo účasti:</w:t>
      </w:r>
      <w:r>
        <w:rPr>
          <w:rFonts w:ascii="Arial" w:hAnsi="Arial" w:cs="Arial"/>
        </w:rPr>
        <w:t xml:space="preserve">  narodení 2006 a mladší s ratingom podľa LOK max. 1400 bodov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Hrací systém:</w:t>
      </w:r>
      <w:r>
        <w:rPr>
          <w:rFonts w:ascii="Arial" w:hAnsi="Arial" w:cs="Arial"/>
        </w:rPr>
        <w:t xml:space="preserve"> švajčiarsky systém na 9 kôl</w:t>
      </w:r>
    </w:p>
    <w:p w:rsidR="00711170" w:rsidRDefault="00711170" w:rsidP="00711170">
      <w:pPr>
        <w:jc w:val="both"/>
        <w:rPr>
          <w:sz w:val="28"/>
          <w:u w:val="single"/>
        </w:rPr>
      </w:pPr>
      <w:r>
        <w:rPr>
          <w:rFonts w:ascii="Arial" w:hAnsi="Arial" w:cs="Arial"/>
          <w:b/>
          <w:bCs/>
        </w:rPr>
        <w:t>Tempo hry:</w:t>
      </w:r>
      <w:r>
        <w:rPr>
          <w:rFonts w:ascii="Arial" w:hAnsi="Arial" w:cs="Arial"/>
        </w:rPr>
        <w:t xml:space="preserve"> 2 x 15 min. na partiu </w:t>
      </w:r>
      <w:r>
        <w:rPr>
          <w:rFonts w:ascii="Arial" w:hAnsi="Arial" w:cs="Arial"/>
          <w:lang w:val="en-US"/>
        </w:rPr>
        <w:t xml:space="preserve">(bez </w:t>
      </w:r>
      <w:proofErr w:type="spellStart"/>
      <w:r>
        <w:rPr>
          <w:rFonts w:ascii="Arial" w:hAnsi="Arial" w:cs="Arial"/>
          <w:lang w:val="en-US"/>
        </w:rPr>
        <w:t>zapisovania</w:t>
      </w:r>
      <w:proofErr w:type="spellEnd"/>
      <w:r>
        <w:rPr>
          <w:rFonts w:ascii="Arial" w:hAnsi="Arial" w:cs="Arial"/>
          <w:lang w:val="en-US"/>
        </w:rPr>
        <w:t>)</w:t>
      </w:r>
    </w:p>
    <w:p w:rsidR="00711170" w:rsidRDefault="00711170" w:rsidP="00711170">
      <w:pPr>
        <w:pStyle w:val="Nadpis2"/>
        <w:jc w:val="center"/>
      </w:pPr>
      <w:r>
        <w:rPr>
          <w:sz w:val="28"/>
          <w:u w:val="single"/>
        </w:rPr>
        <w:t>Turnaj B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Právo účasti:</w:t>
      </w:r>
      <w:r>
        <w:rPr>
          <w:rFonts w:ascii="Arial" w:hAnsi="Arial" w:cs="Arial"/>
        </w:rPr>
        <w:t xml:space="preserve">  ostatní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Hrací systém:</w:t>
      </w:r>
      <w:r>
        <w:rPr>
          <w:rFonts w:ascii="Arial" w:hAnsi="Arial" w:cs="Arial"/>
        </w:rPr>
        <w:t xml:space="preserve"> švajčiarsky systém na 7 kôl</w:t>
      </w:r>
    </w:p>
    <w:p w:rsidR="00711170" w:rsidRDefault="00711170" w:rsidP="007111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Tempo hry:</w:t>
      </w:r>
      <w:r>
        <w:rPr>
          <w:rFonts w:ascii="Arial" w:hAnsi="Arial" w:cs="Arial"/>
        </w:rPr>
        <w:t xml:space="preserve">     2 x 20 min. na partiu </w:t>
      </w:r>
      <w:r>
        <w:rPr>
          <w:rFonts w:ascii="Arial" w:hAnsi="Arial" w:cs="Arial"/>
          <w:lang w:val="en-US"/>
        </w:rPr>
        <w:t xml:space="preserve">(bez </w:t>
      </w:r>
      <w:proofErr w:type="spellStart"/>
      <w:r>
        <w:rPr>
          <w:rFonts w:ascii="Arial" w:hAnsi="Arial" w:cs="Arial"/>
          <w:lang w:val="en-US"/>
        </w:rPr>
        <w:t>zapisovania</w:t>
      </w:r>
      <w:proofErr w:type="spellEnd"/>
      <w:r>
        <w:rPr>
          <w:rFonts w:ascii="Arial" w:hAnsi="Arial" w:cs="Arial"/>
          <w:lang w:val="en-US"/>
        </w:rPr>
        <w:t>)</w:t>
      </w:r>
    </w:p>
    <w:p w:rsidR="00711170" w:rsidRDefault="00711170" w:rsidP="007111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oba turnaje platí: </w:t>
      </w:r>
    </w:p>
    <w:p w:rsidR="00711170" w:rsidRDefault="00711170" w:rsidP="007111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Miesto konania: </w:t>
      </w:r>
      <w:r>
        <w:rPr>
          <w:rFonts w:ascii="Arial" w:hAnsi="Arial" w:cs="Arial"/>
        </w:rPr>
        <w:t xml:space="preserve">Základná škola Dr. Jozefa </w:t>
      </w:r>
      <w:proofErr w:type="spellStart"/>
      <w:r>
        <w:rPr>
          <w:rFonts w:ascii="Arial" w:hAnsi="Arial" w:cs="Arial"/>
        </w:rPr>
        <w:t>Dérera</w:t>
      </w:r>
      <w:proofErr w:type="spellEnd"/>
      <w:r>
        <w:rPr>
          <w:rFonts w:ascii="Arial" w:hAnsi="Arial" w:cs="Arial"/>
        </w:rPr>
        <w:t xml:space="preserve">, Ul. gen. </w:t>
      </w:r>
      <w:proofErr w:type="spellStart"/>
      <w:r>
        <w:rPr>
          <w:rFonts w:ascii="Arial" w:hAnsi="Arial" w:cs="Arial"/>
        </w:rPr>
        <w:t>M.R.Štefánika</w:t>
      </w:r>
      <w:proofErr w:type="spellEnd"/>
      <w:r>
        <w:rPr>
          <w:rFonts w:ascii="Arial" w:hAnsi="Arial" w:cs="Arial"/>
        </w:rPr>
        <w:t xml:space="preserve"> 7, 901 01 Malacky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Termín:</w:t>
      </w:r>
      <w:r w:rsidR="00C10D7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sobota </w:t>
      </w:r>
      <w:r>
        <w:rPr>
          <w:rFonts w:ascii="Arial" w:hAnsi="Arial" w:cs="Arial"/>
          <w:b/>
        </w:rPr>
        <w:t>23.11.2019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Prezentácia:</w:t>
      </w:r>
      <w:r>
        <w:rPr>
          <w:rFonts w:ascii="Arial" w:hAnsi="Arial" w:cs="Arial"/>
        </w:rPr>
        <w:t xml:space="preserve">        23.11.2019 od 8.30 – 9.00 h na mieste podujatia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Štartovné:</w:t>
      </w:r>
      <w:r>
        <w:rPr>
          <w:rFonts w:ascii="Arial" w:hAnsi="Arial" w:cs="Arial"/>
        </w:rPr>
        <w:t xml:space="preserve">           1,- €</w:t>
      </w:r>
    </w:p>
    <w:p w:rsidR="00711170" w:rsidRDefault="00711170" w:rsidP="00711170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Stravovanie:  </w:t>
      </w:r>
      <w:r>
        <w:rPr>
          <w:rFonts w:ascii="Arial" w:hAnsi="Arial" w:cs="Arial"/>
        </w:rPr>
        <w:t>k dispozícii bude občerstvenie a nápoje pre všetkých účastníkov</w:t>
      </w:r>
    </w:p>
    <w:p w:rsidR="00711170" w:rsidRDefault="00711170" w:rsidP="00711170">
      <w:pPr>
        <w:pStyle w:val="Zkladntext"/>
        <w:rPr>
          <w:sz w:val="24"/>
        </w:rPr>
      </w:pPr>
      <w:r>
        <w:rPr>
          <w:b/>
          <w:bCs/>
          <w:sz w:val="24"/>
        </w:rPr>
        <w:t>Ceny:</w:t>
      </w:r>
      <w:r>
        <w:rPr>
          <w:sz w:val="24"/>
        </w:rPr>
        <w:t xml:space="preserve">                 vecné, každý účastník dostane malú pozornosť</w:t>
      </w:r>
    </w:p>
    <w:p w:rsidR="00711170" w:rsidRDefault="00711170" w:rsidP="00711170">
      <w:pPr>
        <w:pStyle w:val="Zkladntext"/>
        <w:rPr>
          <w:sz w:val="24"/>
        </w:rPr>
      </w:pPr>
      <w:r>
        <w:rPr>
          <w:sz w:val="24"/>
        </w:rPr>
        <w:t>O konečnom poradí rozhoduje: 1. počet bodov</w:t>
      </w:r>
    </w:p>
    <w:p w:rsidR="00711170" w:rsidRDefault="00711170" w:rsidP="00711170">
      <w:pPr>
        <w:pStyle w:val="Zkladntext"/>
        <w:rPr>
          <w:sz w:val="24"/>
        </w:rPr>
      </w:pPr>
      <w:r>
        <w:rPr>
          <w:sz w:val="24"/>
        </w:rPr>
        <w:t xml:space="preserve">                                                   2. upravený </w:t>
      </w:r>
      <w:proofErr w:type="spellStart"/>
      <w:r>
        <w:rPr>
          <w:sz w:val="24"/>
        </w:rPr>
        <w:t>Bucholz</w:t>
      </w:r>
      <w:proofErr w:type="spellEnd"/>
    </w:p>
    <w:p w:rsidR="00711170" w:rsidRDefault="00711170" w:rsidP="00711170">
      <w:pPr>
        <w:pStyle w:val="Zkladntext"/>
        <w:rPr>
          <w:sz w:val="24"/>
        </w:rPr>
      </w:pPr>
      <w:r>
        <w:rPr>
          <w:sz w:val="24"/>
        </w:rPr>
        <w:t xml:space="preserve">                                                   3. progres (postupové body)</w:t>
      </w:r>
    </w:p>
    <w:p w:rsidR="00711170" w:rsidRDefault="00711170" w:rsidP="00711170">
      <w:pPr>
        <w:pStyle w:val="Zkladntext"/>
        <w:rPr>
          <w:sz w:val="24"/>
        </w:rPr>
      </w:pPr>
      <w:r>
        <w:rPr>
          <w:sz w:val="24"/>
        </w:rPr>
        <w:t xml:space="preserve">                                                   4. najlepší výsledok zo vzájomných partií</w:t>
      </w:r>
    </w:p>
    <w:p w:rsidR="00711170" w:rsidRDefault="00711170" w:rsidP="00711170">
      <w:pPr>
        <w:pStyle w:val="Zkladntext"/>
        <w:rPr>
          <w:b/>
          <w:bCs/>
        </w:rPr>
      </w:pPr>
      <w:r>
        <w:rPr>
          <w:sz w:val="24"/>
        </w:rPr>
        <w:t xml:space="preserve">                                                   5. žreb  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Upozornenie:</w:t>
      </w:r>
      <w:r>
        <w:rPr>
          <w:rFonts w:ascii="Arial" w:hAnsi="Arial" w:cs="Arial"/>
        </w:rPr>
        <w:t xml:space="preserve"> Účastníci festivalu musia priniesť na každého  nepárneho hráča kompletnú hraciu súpravu a funkčné šachové hodiny. Kapacita hracej miestnosti je cca 100 hráčov, prednosť majú skôr prihlásení hráči.</w:t>
      </w:r>
    </w:p>
    <w:p w:rsidR="00711170" w:rsidRDefault="00711170" w:rsidP="007111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Prihlášky treba zaslať do 21.11.2019:</w:t>
      </w:r>
      <w:r>
        <w:rPr>
          <w:rFonts w:ascii="Arial" w:hAnsi="Arial" w:cs="Arial"/>
        </w:rPr>
        <w:t xml:space="preserve"> treba uviesť meno a priezvisko, dátum narodenia a LOK.           </w:t>
      </w:r>
    </w:p>
    <w:p w:rsidR="00711170" w:rsidRDefault="00711170" w:rsidP="007111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Informácie a prihlášky:</w:t>
      </w:r>
      <w:r>
        <w:rPr>
          <w:rFonts w:ascii="Arial" w:hAnsi="Arial" w:cs="Arial"/>
        </w:rPr>
        <w:t xml:space="preserve"> </w:t>
      </w:r>
      <w:r w:rsidR="00C10D7B">
        <w:rPr>
          <w:rFonts w:ascii="Arial" w:hAnsi="Arial" w:cs="Arial"/>
        </w:rPr>
        <w:t xml:space="preserve">RNDr. Tomáš </w:t>
      </w:r>
      <w:proofErr w:type="spellStart"/>
      <w:r w:rsidR="00C10D7B">
        <w:rPr>
          <w:rFonts w:ascii="Arial" w:hAnsi="Arial" w:cs="Arial"/>
        </w:rPr>
        <w:t>Chabada</w:t>
      </w:r>
      <w:proofErr w:type="spellEnd"/>
      <w:r>
        <w:rPr>
          <w:rFonts w:ascii="Arial" w:hAnsi="Arial" w:cs="Arial"/>
        </w:rPr>
        <w:t xml:space="preserve">, mobil: </w:t>
      </w:r>
      <w:r w:rsidR="00C10D7B">
        <w:rPr>
          <w:rFonts w:ascii="Arial" w:hAnsi="Arial" w:cs="Arial"/>
        </w:rPr>
        <w:t>0905194552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711170" w:rsidRPr="00DE7CF3" w:rsidRDefault="00711170" w:rsidP="0071117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                          email: </w:t>
      </w:r>
      <w:hyperlink r:id="rId8" w:history="1">
        <w:r w:rsidR="002F1B87" w:rsidRPr="00EF4CA4">
          <w:rPr>
            <w:rStyle w:val="Hypertextovprepojenie"/>
            <w:b/>
            <w:i/>
          </w:rPr>
          <w:t>chabadatomas@azet.sk</w:t>
        </w:r>
      </w:hyperlink>
    </w:p>
    <w:p w:rsidR="00711170" w:rsidRPr="00DE7CF3" w:rsidRDefault="00711170" w:rsidP="00711170">
      <w:pPr>
        <w:jc w:val="both"/>
        <w:rPr>
          <w:rFonts w:ascii="Arial" w:hAnsi="Arial" w:cs="Arial"/>
          <w:sz w:val="28"/>
          <w:u w:val="single"/>
        </w:rPr>
      </w:pPr>
    </w:p>
    <w:p w:rsidR="00711170" w:rsidRDefault="00711170" w:rsidP="0071117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k-SK"/>
        </w:rPr>
        <w:drawing>
          <wp:inline distT="0" distB="0" distL="0" distR="0" wp14:anchorId="0984F580" wp14:editId="4CCAF0C3">
            <wp:extent cx="5745479" cy="2118360"/>
            <wp:effectExtent l="0" t="0" r="825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19" cy="2121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3E" w:rsidRDefault="002F1B87"/>
    <w:sectPr w:rsidR="00A3763E" w:rsidSect="00D46BD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5"/>
    <w:rsid w:val="002F1B87"/>
    <w:rsid w:val="00711170"/>
    <w:rsid w:val="007D297D"/>
    <w:rsid w:val="008E1849"/>
    <w:rsid w:val="009D04B3"/>
    <w:rsid w:val="00BF3E75"/>
    <w:rsid w:val="00C10D7B"/>
    <w:rsid w:val="00D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11170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qFormat/>
    <w:rsid w:val="00711170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1170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71117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711170"/>
    <w:pPr>
      <w:jc w:val="both"/>
    </w:pPr>
    <w:rPr>
      <w:rFonts w:ascii="Arial" w:hAnsi="Arial" w:cs="Arial"/>
      <w:sz w:val="28"/>
    </w:rPr>
  </w:style>
  <w:style w:type="character" w:customStyle="1" w:styleId="ZkladntextChar">
    <w:name w:val="Základný text Char"/>
    <w:basedOn w:val="Predvolenpsmoodseku"/>
    <w:link w:val="Zkladntext"/>
    <w:rsid w:val="00711170"/>
    <w:rPr>
      <w:rFonts w:ascii="Arial" w:eastAsia="Times New Roman" w:hAnsi="Arial" w:cs="Arial"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170"/>
    <w:rPr>
      <w:rFonts w:ascii="Tahoma" w:eastAsia="Times New Roman" w:hAnsi="Tahoma" w:cs="Tahoma"/>
      <w:sz w:val="16"/>
      <w:szCs w:val="16"/>
      <w:lang w:eastAsia="ar-SA"/>
    </w:rPr>
  </w:style>
  <w:style w:type="character" w:styleId="Hypertextovprepojenie">
    <w:name w:val="Hyperlink"/>
    <w:rsid w:val="002F1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11170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qFormat/>
    <w:rsid w:val="00711170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1170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71117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711170"/>
    <w:pPr>
      <w:jc w:val="both"/>
    </w:pPr>
    <w:rPr>
      <w:rFonts w:ascii="Arial" w:hAnsi="Arial" w:cs="Arial"/>
      <w:sz w:val="28"/>
    </w:rPr>
  </w:style>
  <w:style w:type="character" w:customStyle="1" w:styleId="ZkladntextChar">
    <w:name w:val="Základný text Char"/>
    <w:basedOn w:val="Predvolenpsmoodseku"/>
    <w:link w:val="Zkladntext"/>
    <w:rsid w:val="00711170"/>
    <w:rPr>
      <w:rFonts w:ascii="Arial" w:eastAsia="Times New Roman" w:hAnsi="Arial" w:cs="Arial"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170"/>
    <w:rPr>
      <w:rFonts w:ascii="Tahoma" w:eastAsia="Times New Roman" w:hAnsi="Tahoma" w:cs="Tahoma"/>
      <w:sz w:val="16"/>
      <w:szCs w:val="16"/>
      <w:lang w:eastAsia="ar-SA"/>
    </w:rPr>
  </w:style>
  <w:style w:type="character" w:styleId="Hypertextovprepojenie">
    <w:name w:val="Hyperlink"/>
    <w:rsid w:val="002F1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badatomas@azet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</dc:creator>
  <cp:keywords/>
  <dc:description/>
  <cp:lastModifiedBy>CVČ</cp:lastModifiedBy>
  <cp:revision>8</cp:revision>
  <cp:lastPrinted>2019-10-15T11:17:00Z</cp:lastPrinted>
  <dcterms:created xsi:type="dcterms:W3CDTF">2019-10-15T11:08:00Z</dcterms:created>
  <dcterms:modified xsi:type="dcterms:W3CDTF">2019-10-16T09:19:00Z</dcterms:modified>
</cp:coreProperties>
</file>